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DE617" w14:textId="679903B0" w:rsidR="00C12FED" w:rsidRPr="00EE5E64" w:rsidRDefault="00733ED3" w:rsidP="00C12FED">
      <w:pPr>
        <w:shd w:val="clear" w:color="auto" w:fill="FFFFFF"/>
        <w:spacing w:before="100" w:beforeAutospacing="1" w:after="100" w:afterAutospacing="1"/>
        <w:rPr>
          <w:rFonts w:asciiTheme="minorHAnsi" w:hAnsiTheme="minorHAnsi" w:cstheme="minorHAnsi"/>
          <w:b/>
          <w:bCs/>
          <w:sz w:val="24"/>
        </w:rPr>
      </w:pPr>
      <w:r>
        <w:rPr>
          <w:rFonts w:asciiTheme="minorHAnsi" w:hAnsiTheme="minorHAnsi" w:cstheme="minorHAnsi"/>
          <w:b/>
          <w:bCs/>
          <w:sz w:val="24"/>
        </w:rPr>
        <w:br/>
      </w:r>
      <w:r w:rsidR="00C12FED" w:rsidRPr="00EE5E64">
        <w:rPr>
          <w:rFonts w:asciiTheme="minorHAnsi" w:hAnsiTheme="minorHAnsi" w:cstheme="minorHAnsi"/>
          <w:b/>
          <w:bCs/>
          <w:sz w:val="24"/>
        </w:rPr>
        <w:t xml:space="preserve">The </w:t>
      </w:r>
      <w:r w:rsidR="00F95AFF" w:rsidRPr="00EE5E64">
        <w:rPr>
          <w:rFonts w:asciiTheme="minorHAnsi" w:hAnsiTheme="minorHAnsi" w:cstheme="minorHAnsi"/>
          <w:b/>
          <w:bCs/>
          <w:sz w:val="24"/>
        </w:rPr>
        <w:t xml:space="preserve">Seneca County Board of </w:t>
      </w:r>
      <w:r w:rsidR="00FA4EF3">
        <w:rPr>
          <w:rFonts w:asciiTheme="minorHAnsi" w:hAnsiTheme="minorHAnsi" w:cstheme="minorHAnsi"/>
          <w:b/>
          <w:bCs/>
          <w:sz w:val="24"/>
        </w:rPr>
        <w:t>DD “The</w:t>
      </w:r>
      <w:r w:rsidR="00C44232">
        <w:rPr>
          <w:rFonts w:asciiTheme="minorHAnsi" w:hAnsiTheme="minorHAnsi" w:cstheme="minorHAnsi"/>
          <w:b/>
          <w:bCs/>
          <w:sz w:val="24"/>
        </w:rPr>
        <w:t xml:space="preserve"> School</w:t>
      </w:r>
      <w:r w:rsidR="00FA4EF3">
        <w:rPr>
          <w:rFonts w:asciiTheme="minorHAnsi" w:hAnsiTheme="minorHAnsi" w:cstheme="minorHAnsi"/>
          <w:b/>
          <w:bCs/>
          <w:sz w:val="24"/>
        </w:rPr>
        <w:t xml:space="preserve"> Opportunity”</w:t>
      </w:r>
      <w:r w:rsidR="00C12FED" w:rsidRPr="00EE5E64">
        <w:rPr>
          <w:rFonts w:asciiTheme="minorHAnsi" w:hAnsiTheme="minorHAnsi" w:cstheme="minorHAnsi"/>
          <w:b/>
          <w:bCs/>
          <w:sz w:val="24"/>
        </w:rPr>
        <w:t xml:space="preserve"> is </w:t>
      </w:r>
      <w:r w:rsidR="00C44232">
        <w:rPr>
          <w:rFonts w:asciiTheme="minorHAnsi" w:hAnsiTheme="minorHAnsi" w:cstheme="minorHAnsi"/>
          <w:b/>
          <w:bCs/>
          <w:sz w:val="24"/>
        </w:rPr>
        <w:t>looking for a Registered Nurse</w:t>
      </w:r>
      <w:r w:rsidR="00FA4EF3">
        <w:rPr>
          <w:rFonts w:asciiTheme="minorHAnsi" w:hAnsiTheme="minorHAnsi" w:cstheme="minorHAnsi"/>
          <w:b/>
          <w:bCs/>
          <w:sz w:val="24"/>
        </w:rPr>
        <w:t>!</w:t>
      </w:r>
    </w:p>
    <w:p w14:paraId="59B3F2EF" w14:textId="12B22707" w:rsidR="000659BF" w:rsidRDefault="00C44232" w:rsidP="00C44232">
      <w:pPr>
        <w:shd w:val="clear" w:color="auto" w:fill="FFFFFF"/>
        <w:spacing w:before="100" w:beforeAutospacing="1" w:after="100" w:afterAutospacing="1"/>
        <w:ind w:left="165"/>
        <w:rPr>
          <w:rFonts w:asciiTheme="minorHAnsi" w:hAnsiTheme="minorHAnsi" w:cstheme="minorHAnsi"/>
          <w:sz w:val="24"/>
        </w:rPr>
      </w:pPr>
      <w:r>
        <w:rPr>
          <w:rFonts w:asciiTheme="minorHAnsi" w:hAnsiTheme="minorHAnsi" w:cstheme="minorHAnsi"/>
          <w:sz w:val="24"/>
        </w:rPr>
        <w:t xml:space="preserve">This is a </w:t>
      </w:r>
      <w:r w:rsidRPr="009D7967">
        <w:rPr>
          <w:rFonts w:asciiTheme="minorHAnsi" w:hAnsiTheme="minorHAnsi" w:cstheme="minorHAnsi"/>
          <w:sz w:val="24"/>
        </w:rPr>
        <w:t xml:space="preserve">Full-Time, </w:t>
      </w:r>
      <w:r>
        <w:rPr>
          <w:rFonts w:asciiTheme="minorHAnsi" w:hAnsiTheme="minorHAnsi" w:cstheme="minorHAnsi"/>
          <w:sz w:val="24"/>
        </w:rPr>
        <w:t>9</w:t>
      </w:r>
      <w:r>
        <w:rPr>
          <w:rFonts w:asciiTheme="minorHAnsi" w:hAnsiTheme="minorHAnsi" w:cstheme="minorHAnsi"/>
          <w:sz w:val="24"/>
        </w:rPr>
        <w:t>.5</w:t>
      </w:r>
      <w:r>
        <w:rPr>
          <w:rFonts w:asciiTheme="minorHAnsi" w:hAnsiTheme="minorHAnsi" w:cstheme="minorHAnsi"/>
          <w:sz w:val="24"/>
        </w:rPr>
        <w:t xml:space="preserve">-month </w:t>
      </w:r>
      <w:r>
        <w:rPr>
          <w:rFonts w:asciiTheme="minorHAnsi" w:hAnsiTheme="minorHAnsi" w:cstheme="minorHAnsi"/>
          <w:sz w:val="24"/>
        </w:rPr>
        <w:t xml:space="preserve">(school year) </w:t>
      </w:r>
      <w:r>
        <w:rPr>
          <w:rFonts w:asciiTheme="minorHAnsi" w:hAnsiTheme="minorHAnsi" w:cstheme="minorHAnsi"/>
          <w:sz w:val="24"/>
        </w:rPr>
        <w:t>position/</w:t>
      </w:r>
      <w:r w:rsidRPr="009D7967">
        <w:rPr>
          <w:rFonts w:asciiTheme="minorHAnsi" w:hAnsiTheme="minorHAnsi" w:cstheme="minorHAnsi"/>
          <w:sz w:val="24"/>
        </w:rPr>
        <w:t xml:space="preserve"> 35 hours/week</w:t>
      </w:r>
      <w:r>
        <w:rPr>
          <w:rFonts w:asciiTheme="minorHAnsi" w:hAnsiTheme="minorHAnsi" w:cstheme="minorHAnsi"/>
          <w:sz w:val="24"/>
        </w:rPr>
        <w:t xml:space="preserve"> </w:t>
      </w:r>
      <w:r>
        <w:rPr>
          <w:rFonts w:asciiTheme="minorHAnsi" w:hAnsiTheme="minorHAnsi" w:cstheme="minorHAnsi"/>
          <w:sz w:val="24"/>
        </w:rPr>
        <w:br/>
      </w:r>
      <w:r w:rsidR="00FA4EF3">
        <w:rPr>
          <w:rFonts w:asciiTheme="minorHAnsi" w:hAnsiTheme="minorHAnsi" w:cstheme="minorHAnsi"/>
          <w:sz w:val="24"/>
        </w:rPr>
        <w:t xml:space="preserve">Hourly </w:t>
      </w:r>
      <w:r>
        <w:rPr>
          <w:rFonts w:asciiTheme="minorHAnsi" w:hAnsiTheme="minorHAnsi" w:cstheme="minorHAnsi"/>
          <w:sz w:val="24"/>
        </w:rPr>
        <w:t xml:space="preserve">rate is </w:t>
      </w:r>
      <w:r>
        <w:rPr>
          <w:rFonts w:asciiTheme="minorHAnsi" w:hAnsiTheme="minorHAnsi" w:cstheme="minorHAnsi"/>
          <w:sz w:val="24"/>
        </w:rPr>
        <w:t>$32.00-$39.04</w:t>
      </w:r>
      <w:r w:rsidRPr="009D7967">
        <w:rPr>
          <w:rFonts w:asciiTheme="minorHAnsi" w:hAnsiTheme="minorHAnsi" w:cstheme="minorHAnsi"/>
          <w:sz w:val="24"/>
        </w:rPr>
        <w:t xml:space="preserve"> </w:t>
      </w:r>
      <w:r>
        <w:rPr>
          <w:rFonts w:asciiTheme="minorHAnsi" w:hAnsiTheme="minorHAnsi" w:cstheme="minorHAnsi"/>
          <w:sz w:val="24"/>
        </w:rPr>
        <w:t>(</w:t>
      </w:r>
      <w:r w:rsidRPr="009D7967">
        <w:rPr>
          <w:rFonts w:asciiTheme="minorHAnsi" w:hAnsiTheme="minorHAnsi" w:cstheme="minorHAnsi"/>
          <w:sz w:val="24"/>
        </w:rPr>
        <w:t>based on experience)</w:t>
      </w:r>
    </w:p>
    <w:p w14:paraId="442061EF" w14:textId="1400FE15" w:rsidR="000B1824" w:rsidRPr="000B1824" w:rsidRDefault="000B1824" w:rsidP="000B1824">
      <w:pPr>
        <w:ind w:firstLine="165"/>
        <w:rPr>
          <w:rFonts w:asciiTheme="minorHAnsi" w:hAnsiTheme="minorHAnsi" w:cstheme="minorHAnsi"/>
        </w:rPr>
      </w:pPr>
      <w:r w:rsidRPr="000B1824">
        <w:rPr>
          <w:rFonts w:asciiTheme="minorHAnsi" w:hAnsiTheme="minorHAnsi" w:cstheme="minorHAnsi"/>
          <w:sz w:val="24"/>
        </w:rPr>
        <w:t xml:space="preserve">SCOC offers many </w:t>
      </w:r>
      <w:r>
        <w:rPr>
          <w:rFonts w:asciiTheme="minorHAnsi" w:hAnsiTheme="minorHAnsi" w:cstheme="minorHAnsi"/>
          <w:sz w:val="24"/>
        </w:rPr>
        <w:t xml:space="preserve">generously compensated </w:t>
      </w:r>
      <w:r w:rsidRPr="000B1824">
        <w:rPr>
          <w:rFonts w:asciiTheme="minorHAnsi" w:hAnsiTheme="minorHAnsi" w:cstheme="minorHAnsi"/>
          <w:sz w:val="24"/>
        </w:rPr>
        <w:t xml:space="preserve">employee perks </w:t>
      </w:r>
      <w:r w:rsidRPr="000B1824">
        <w:rPr>
          <w:rFonts w:asciiTheme="minorHAnsi" w:hAnsiTheme="minorHAnsi" w:cstheme="minorHAnsi"/>
          <w:sz w:val="24"/>
        </w:rPr>
        <w:t>including:</w:t>
      </w:r>
    </w:p>
    <w:p w14:paraId="2959E6D7" w14:textId="4A7BCE5E" w:rsidR="000B1824" w:rsidRPr="000B1824" w:rsidRDefault="000B1824" w:rsidP="000B1824">
      <w:pPr>
        <w:pStyle w:val="ListParagraph"/>
        <w:numPr>
          <w:ilvl w:val="0"/>
          <w:numId w:val="17"/>
        </w:numPr>
        <w:rPr>
          <w:rFonts w:asciiTheme="minorHAnsi" w:hAnsiTheme="minorHAnsi" w:cstheme="minorHAnsi"/>
          <w:sz w:val="22"/>
          <w:szCs w:val="20"/>
        </w:rPr>
      </w:pPr>
      <w:r w:rsidRPr="000B1824">
        <w:rPr>
          <w:rFonts w:asciiTheme="minorHAnsi" w:hAnsiTheme="minorHAnsi" w:cstheme="minorHAnsi"/>
          <w:sz w:val="22"/>
          <w:szCs w:val="20"/>
        </w:rPr>
        <w:t xml:space="preserve">Paid sick leave, </w:t>
      </w:r>
      <w:r w:rsidRPr="000B1824">
        <w:rPr>
          <w:rFonts w:asciiTheme="minorHAnsi" w:hAnsiTheme="minorHAnsi" w:cstheme="minorHAnsi"/>
          <w:sz w:val="22"/>
          <w:szCs w:val="20"/>
        </w:rPr>
        <w:t>paid holidays, 2-week paid holiday break, paid spring break, paid calamity days</w:t>
      </w:r>
    </w:p>
    <w:p w14:paraId="78F997D9" w14:textId="05201525" w:rsidR="000B1824" w:rsidRPr="000B1824" w:rsidRDefault="000B1824" w:rsidP="000B1824">
      <w:pPr>
        <w:pStyle w:val="ListParagraph"/>
        <w:numPr>
          <w:ilvl w:val="0"/>
          <w:numId w:val="17"/>
        </w:numPr>
        <w:rPr>
          <w:rFonts w:asciiTheme="minorHAnsi" w:hAnsiTheme="minorHAnsi" w:cstheme="minorHAnsi"/>
          <w:sz w:val="22"/>
          <w:szCs w:val="20"/>
        </w:rPr>
      </w:pPr>
      <w:r w:rsidRPr="000B1824">
        <w:rPr>
          <w:rFonts w:asciiTheme="minorHAnsi" w:hAnsiTheme="minorHAnsi" w:cstheme="minorHAnsi"/>
          <w:sz w:val="22"/>
          <w:szCs w:val="20"/>
        </w:rPr>
        <w:t>Public employment retirement pension with a board contribution</w:t>
      </w:r>
    </w:p>
    <w:p w14:paraId="1A43668E" w14:textId="22426993" w:rsidR="000B1824" w:rsidRPr="000B1824" w:rsidRDefault="000B1824" w:rsidP="000B1824">
      <w:pPr>
        <w:pStyle w:val="ListParagraph"/>
        <w:numPr>
          <w:ilvl w:val="0"/>
          <w:numId w:val="17"/>
        </w:numPr>
        <w:rPr>
          <w:rFonts w:asciiTheme="minorHAnsi" w:hAnsiTheme="minorHAnsi" w:cstheme="minorHAnsi"/>
          <w:sz w:val="22"/>
          <w:szCs w:val="20"/>
        </w:rPr>
      </w:pPr>
      <w:r w:rsidRPr="000B1824">
        <w:rPr>
          <w:rFonts w:asciiTheme="minorHAnsi" w:hAnsiTheme="minorHAnsi" w:cstheme="minorHAnsi"/>
          <w:sz w:val="22"/>
          <w:szCs w:val="20"/>
        </w:rPr>
        <w:t>Board paid life insurance</w:t>
      </w:r>
    </w:p>
    <w:p w14:paraId="26C21FD7" w14:textId="77777777" w:rsidR="000B1824" w:rsidRPr="000B1824" w:rsidRDefault="000B1824" w:rsidP="000B1824">
      <w:pPr>
        <w:pStyle w:val="ListParagraph"/>
        <w:numPr>
          <w:ilvl w:val="0"/>
          <w:numId w:val="17"/>
        </w:numPr>
        <w:rPr>
          <w:rFonts w:asciiTheme="minorHAnsi" w:hAnsiTheme="minorHAnsi" w:cstheme="minorHAnsi"/>
          <w:sz w:val="22"/>
          <w:szCs w:val="20"/>
        </w:rPr>
      </w:pPr>
      <w:r w:rsidRPr="000B1824">
        <w:rPr>
          <w:rFonts w:asciiTheme="minorHAnsi" w:hAnsiTheme="minorHAnsi" w:cstheme="minorHAnsi"/>
          <w:sz w:val="22"/>
          <w:szCs w:val="20"/>
        </w:rPr>
        <w:t>Health insurance plans with a Board contributed Health Savings Account</w:t>
      </w:r>
    </w:p>
    <w:p w14:paraId="07543275" w14:textId="40309149" w:rsidR="000B1824" w:rsidRPr="000B1824" w:rsidRDefault="000B1824" w:rsidP="000B1824">
      <w:pPr>
        <w:pStyle w:val="ListParagraph"/>
        <w:numPr>
          <w:ilvl w:val="0"/>
          <w:numId w:val="17"/>
        </w:numPr>
        <w:rPr>
          <w:rFonts w:asciiTheme="minorHAnsi" w:hAnsiTheme="minorHAnsi" w:cstheme="minorHAnsi"/>
          <w:sz w:val="22"/>
          <w:szCs w:val="20"/>
        </w:rPr>
      </w:pPr>
      <w:r w:rsidRPr="000B1824">
        <w:rPr>
          <w:rFonts w:asciiTheme="minorHAnsi" w:hAnsiTheme="minorHAnsi" w:cstheme="minorHAnsi"/>
          <w:sz w:val="22"/>
          <w:szCs w:val="20"/>
        </w:rPr>
        <w:t>Wellness Program with a board contribution</w:t>
      </w:r>
      <w:r w:rsidRPr="000B1824">
        <w:rPr>
          <w:rFonts w:asciiTheme="minorHAnsi" w:hAnsiTheme="minorHAnsi" w:cstheme="minorHAnsi"/>
          <w:sz w:val="22"/>
          <w:szCs w:val="20"/>
        </w:rPr>
        <w:br/>
      </w:r>
    </w:p>
    <w:p w14:paraId="677BB089" w14:textId="77777777" w:rsidR="000659BF" w:rsidRDefault="000659BF" w:rsidP="000659BF">
      <w:pPr>
        <w:rPr>
          <w:rFonts w:asciiTheme="minorHAnsi" w:hAnsiTheme="minorHAnsi" w:cstheme="minorHAnsi"/>
          <w:sz w:val="24"/>
        </w:rPr>
      </w:pPr>
      <w:r>
        <w:rPr>
          <w:rFonts w:asciiTheme="minorHAnsi" w:hAnsiTheme="minorHAnsi" w:cstheme="minorHAnsi"/>
          <w:b/>
          <w:bCs/>
          <w:sz w:val="24"/>
        </w:rPr>
        <w:t>Requirements</w:t>
      </w:r>
      <w:r>
        <w:rPr>
          <w:rFonts w:asciiTheme="minorHAnsi" w:hAnsiTheme="minorHAnsi" w:cstheme="minorHAnsi"/>
          <w:sz w:val="24"/>
        </w:rPr>
        <w:t xml:space="preserve">: </w:t>
      </w:r>
    </w:p>
    <w:p w14:paraId="742F55DE" w14:textId="77777777" w:rsidR="00C44232" w:rsidRPr="00155291" w:rsidRDefault="00C44232" w:rsidP="00C44232">
      <w:pPr>
        <w:numPr>
          <w:ilvl w:val="0"/>
          <w:numId w:val="14"/>
        </w:numPr>
        <w:tabs>
          <w:tab w:val="left" w:pos="360"/>
        </w:tabs>
        <w:rPr>
          <w:rFonts w:asciiTheme="minorHAnsi" w:hAnsiTheme="minorHAnsi" w:cstheme="minorHAnsi"/>
          <w:sz w:val="22"/>
          <w:szCs w:val="22"/>
        </w:rPr>
      </w:pPr>
      <w:r w:rsidRPr="00155291">
        <w:rPr>
          <w:rFonts w:asciiTheme="minorHAnsi" w:hAnsiTheme="minorHAnsi" w:cstheme="minorHAnsi"/>
          <w:sz w:val="22"/>
          <w:szCs w:val="22"/>
        </w:rPr>
        <w:t>Bachelor of Science Degree in nursing.</w:t>
      </w:r>
    </w:p>
    <w:p w14:paraId="56FE2B2B" w14:textId="77777777" w:rsidR="00C44232" w:rsidRPr="00155291" w:rsidRDefault="00C44232" w:rsidP="00C44232">
      <w:pPr>
        <w:pStyle w:val="BodyTextIndent"/>
        <w:numPr>
          <w:ilvl w:val="0"/>
          <w:numId w:val="14"/>
        </w:numPr>
        <w:rPr>
          <w:rFonts w:asciiTheme="minorHAnsi" w:hAnsiTheme="minorHAnsi" w:cstheme="minorHAnsi"/>
          <w:sz w:val="22"/>
          <w:szCs w:val="22"/>
        </w:rPr>
      </w:pPr>
      <w:r w:rsidRPr="00155291">
        <w:rPr>
          <w:rFonts w:asciiTheme="minorHAnsi" w:hAnsiTheme="minorHAnsi" w:cstheme="minorHAnsi"/>
          <w:sz w:val="22"/>
          <w:szCs w:val="22"/>
        </w:rPr>
        <w:t>Minimum of eighteen months’ experience in the practice of nursing as a registered nurse.</w:t>
      </w:r>
    </w:p>
    <w:p w14:paraId="6FCB04D5" w14:textId="77777777" w:rsidR="00C44232" w:rsidRPr="00155291" w:rsidRDefault="00C44232" w:rsidP="00C44232">
      <w:pPr>
        <w:pStyle w:val="BodyTextIndent"/>
        <w:numPr>
          <w:ilvl w:val="0"/>
          <w:numId w:val="14"/>
        </w:numPr>
        <w:rPr>
          <w:rFonts w:asciiTheme="minorHAnsi" w:hAnsiTheme="minorHAnsi" w:cstheme="minorHAnsi"/>
          <w:sz w:val="22"/>
          <w:szCs w:val="22"/>
        </w:rPr>
      </w:pPr>
      <w:r w:rsidRPr="00155291">
        <w:rPr>
          <w:rFonts w:asciiTheme="minorHAnsi" w:hAnsiTheme="minorHAnsi" w:cstheme="minorHAnsi"/>
          <w:sz w:val="22"/>
          <w:szCs w:val="22"/>
        </w:rPr>
        <w:t>Previous experience caring for physically and mentally disabled individuals.</w:t>
      </w:r>
    </w:p>
    <w:p w14:paraId="5A855504" w14:textId="77777777" w:rsidR="00C44232" w:rsidRPr="00155291" w:rsidRDefault="00C44232" w:rsidP="00C44232">
      <w:pPr>
        <w:pStyle w:val="BodyTextIndent"/>
        <w:numPr>
          <w:ilvl w:val="0"/>
          <w:numId w:val="14"/>
        </w:numPr>
        <w:rPr>
          <w:rFonts w:asciiTheme="minorHAnsi" w:hAnsiTheme="minorHAnsi" w:cstheme="minorHAnsi"/>
          <w:sz w:val="22"/>
          <w:szCs w:val="22"/>
        </w:rPr>
      </w:pPr>
      <w:r w:rsidRPr="00155291">
        <w:rPr>
          <w:rFonts w:asciiTheme="minorHAnsi" w:hAnsiTheme="minorHAnsi" w:cstheme="minorHAnsi"/>
          <w:sz w:val="22"/>
          <w:szCs w:val="22"/>
        </w:rPr>
        <w:t>Training or experience on how to safely move mentally or physically disabled individuals</w:t>
      </w:r>
    </w:p>
    <w:p w14:paraId="481B5B2F" w14:textId="77777777" w:rsidR="00C44232" w:rsidRPr="00155291" w:rsidRDefault="00C44232" w:rsidP="00C44232">
      <w:pPr>
        <w:pStyle w:val="EnvelopeReturn"/>
        <w:numPr>
          <w:ilvl w:val="0"/>
          <w:numId w:val="15"/>
        </w:numPr>
        <w:rPr>
          <w:rFonts w:asciiTheme="minorHAnsi" w:hAnsiTheme="minorHAnsi" w:cstheme="minorHAnsi"/>
          <w:sz w:val="22"/>
          <w:szCs w:val="22"/>
        </w:rPr>
      </w:pPr>
      <w:r w:rsidRPr="00155291">
        <w:rPr>
          <w:rFonts w:asciiTheme="minorHAnsi" w:hAnsiTheme="minorHAnsi" w:cstheme="minorHAnsi"/>
          <w:sz w:val="22"/>
          <w:szCs w:val="22"/>
        </w:rPr>
        <w:t>State of Ohio Registered Nurse License</w:t>
      </w:r>
    </w:p>
    <w:p w14:paraId="5C860705" w14:textId="77777777" w:rsidR="00C44232" w:rsidRPr="00155291" w:rsidRDefault="00C44232" w:rsidP="00C44232">
      <w:pPr>
        <w:pStyle w:val="EnvelopeReturn"/>
        <w:numPr>
          <w:ilvl w:val="0"/>
          <w:numId w:val="15"/>
        </w:numPr>
        <w:rPr>
          <w:rFonts w:asciiTheme="minorHAnsi" w:hAnsiTheme="minorHAnsi" w:cstheme="minorHAnsi"/>
          <w:sz w:val="22"/>
          <w:szCs w:val="22"/>
        </w:rPr>
      </w:pPr>
      <w:r w:rsidRPr="00155291">
        <w:rPr>
          <w:rFonts w:asciiTheme="minorHAnsi" w:hAnsiTheme="minorHAnsi" w:cstheme="minorHAnsi"/>
          <w:sz w:val="22"/>
          <w:szCs w:val="22"/>
        </w:rPr>
        <w:t>American Heart Association CPR and First Aid Certified</w:t>
      </w:r>
    </w:p>
    <w:p w14:paraId="1CC828B4" w14:textId="77777777" w:rsidR="00C44232" w:rsidRPr="00155291" w:rsidRDefault="00C44232" w:rsidP="00C44232">
      <w:pPr>
        <w:pStyle w:val="ListParagraph"/>
        <w:numPr>
          <w:ilvl w:val="0"/>
          <w:numId w:val="15"/>
        </w:numPr>
        <w:rPr>
          <w:rFonts w:asciiTheme="minorHAnsi" w:hAnsiTheme="minorHAnsi" w:cstheme="minorHAnsi"/>
          <w:sz w:val="22"/>
          <w:szCs w:val="22"/>
        </w:rPr>
      </w:pPr>
      <w:r w:rsidRPr="00155291">
        <w:rPr>
          <w:rFonts w:asciiTheme="minorHAnsi" w:hAnsiTheme="minorHAnsi" w:cstheme="minorHAnsi"/>
          <w:sz w:val="22"/>
          <w:szCs w:val="22"/>
        </w:rPr>
        <w:t>State of Ohio passenger vehicle drivers’ license and minimum liability auto insurance coverage.</w:t>
      </w:r>
    </w:p>
    <w:p w14:paraId="45CE4BB8" w14:textId="77777777" w:rsidR="00C44232" w:rsidRPr="00155291" w:rsidRDefault="00C44232" w:rsidP="00C44232">
      <w:pPr>
        <w:pStyle w:val="EnvelopeReturn"/>
        <w:numPr>
          <w:ilvl w:val="0"/>
          <w:numId w:val="15"/>
        </w:numPr>
        <w:rPr>
          <w:rFonts w:asciiTheme="minorHAnsi" w:hAnsiTheme="minorHAnsi" w:cstheme="minorHAnsi"/>
          <w:sz w:val="22"/>
          <w:szCs w:val="22"/>
        </w:rPr>
      </w:pPr>
      <w:proofErr w:type="gramStart"/>
      <w:r w:rsidRPr="00155291">
        <w:rPr>
          <w:rFonts w:asciiTheme="minorHAnsi" w:hAnsiTheme="minorHAnsi" w:cstheme="minorHAnsi"/>
          <w:sz w:val="22"/>
          <w:szCs w:val="22"/>
        </w:rPr>
        <w:t>Must</w:t>
      </w:r>
      <w:proofErr w:type="gramEnd"/>
      <w:r w:rsidRPr="00155291">
        <w:rPr>
          <w:rFonts w:asciiTheme="minorHAnsi" w:hAnsiTheme="minorHAnsi" w:cstheme="minorHAnsi"/>
          <w:sz w:val="22"/>
          <w:szCs w:val="22"/>
        </w:rPr>
        <w:t xml:space="preserve"> pass a physical ability exam.</w:t>
      </w:r>
    </w:p>
    <w:p w14:paraId="163BB2E1" w14:textId="77777777" w:rsidR="00C44232" w:rsidRPr="00155291" w:rsidRDefault="00C44232" w:rsidP="00C44232">
      <w:pPr>
        <w:pStyle w:val="EnvelopeReturn"/>
        <w:numPr>
          <w:ilvl w:val="0"/>
          <w:numId w:val="15"/>
        </w:numPr>
        <w:rPr>
          <w:rFonts w:asciiTheme="minorHAnsi" w:hAnsiTheme="minorHAnsi" w:cstheme="minorHAnsi"/>
          <w:sz w:val="22"/>
          <w:szCs w:val="22"/>
        </w:rPr>
      </w:pPr>
      <w:r w:rsidRPr="00155291">
        <w:rPr>
          <w:rFonts w:asciiTheme="minorHAnsi" w:hAnsiTheme="minorHAnsi" w:cstheme="minorHAnsi"/>
          <w:sz w:val="22"/>
          <w:szCs w:val="22"/>
        </w:rPr>
        <w:t>Train the Instructor Certification.</w:t>
      </w:r>
    </w:p>
    <w:p w14:paraId="1BBB1CC0" w14:textId="77777777" w:rsidR="000659BF" w:rsidRDefault="000659BF" w:rsidP="000659BF">
      <w:pPr>
        <w:rPr>
          <w:rFonts w:asciiTheme="minorHAnsi" w:hAnsiTheme="minorHAnsi" w:cstheme="minorHAnsi"/>
          <w:sz w:val="24"/>
        </w:rPr>
      </w:pPr>
    </w:p>
    <w:p w14:paraId="744AA021" w14:textId="5C553AB6" w:rsidR="000659BF" w:rsidRDefault="000659BF" w:rsidP="000659BF">
      <w:pPr>
        <w:rPr>
          <w:rFonts w:asciiTheme="minorHAnsi" w:hAnsiTheme="minorHAnsi" w:cstheme="minorHAnsi"/>
          <w:sz w:val="24"/>
        </w:rPr>
      </w:pPr>
      <w:r>
        <w:rPr>
          <w:rFonts w:asciiTheme="minorHAnsi" w:hAnsiTheme="minorHAnsi" w:cstheme="minorHAnsi"/>
          <w:b/>
          <w:bCs/>
          <w:sz w:val="24"/>
        </w:rPr>
        <w:t>Responsibilities</w:t>
      </w:r>
      <w:r>
        <w:rPr>
          <w:rFonts w:asciiTheme="minorHAnsi" w:hAnsiTheme="minorHAnsi" w:cstheme="minorHAnsi"/>
          <w:sz w:val="24"/>
        </w:rPr>
        <w:t>:</w:t>
      </w:r>
    </w:p>
    <w:p w14:paraId="42A8256F" w14:textId="77777777" w:rsidR="00C44232" w:rsidRPr="00155291" w:rsidRDefault="00C44232" w:rsidP="00C44232">
      <w:pPr>
        <w:pStyle w:val="ListParagraph"/>
        <w:numPr>
          <w:ilvl w:val="0"/>
          <w:numId w:val="16"/>
        </w:numPr>
        <w:rPr>
          <w:rFonts w:asciiTheme="minorHAnsi" w:hAnsiTheme="minorHAnsi" w:cstheme="minorHAnsi"/>
          <w:sz w:val="22"/>
          <w:szCs w:val="28"/>
        </w:rPr>
      </w:pPr>
      <w:r w:rsidRPr="00155291">
        <w:rPr>
          <w:rFonts w:asciiTheme="minorHAnsi" w:hAnsiTheme="minorHAnsi" w:cstheme="minorHAnsi"/>
          <w:sz w:val="22"/>
          <w:szCs w:val="28"/>
        </w:rPr>
        <w:t xml:space="preserve">Schedule and instruct staff on special individual health conditions and medication, use of primary care equipment, CPR, first aid, etc.  Implement, instruct, and supervise delegated nursing and provide staff training with CEU’s for staff certification. </w:t>
      </w:r>
    </w:p>
    <w:p w14:paraId="47B0E60B" w14:textId="77777777" w:rsidR="00C44232" w:rsidRPr="00155291" w:rsidRDefault="00C44232" w:rsidP="00C44232">
      <w:pPr>
        <w:pStyle w:val="ListParagraph"/>
        <w:numPr>
          <w:ilvl w:val="0"/>
          <w:numId w:val="16"/>
        </w:numPr>
        <w:rPr>
          <w:rFonts w:asciiTheme="minorHAnsi" w:hAnsiTheme="minorHAnsi" w:cstheme="minorHAnsi"/>
          <w:sz w:val="22"/>
          <w:szCs w:val="28"/>
        </w:rPr>
      </w:pPr>
      <w:r w:rsidRPr="00155291">
        <w:rPr>
          <w:rFonts w:asciiTheme="minorHAnsi" w:hAnsiTheme="minorHAnsi" w:cstheme="minorHAnsi"/>
          <w:sz w:val="22"/>
          <w:szCs w:val="28"/>
        </w:rPr>
        <w:t>Establish, maintain, and complete accurate records of delegated nursing, immunizations, evaluation forms, specialists’ reports, medications, treatments, return to work forms, emergency medical forms and any other health and medical related information. Attend monthly UIR committee meetings.</w:t>
      </w:r>
    </w:p>
    <w:p w14:paraId="68762237" w14:textId="77777777" w:rsidR="00C44232" w:rsidRPr="00155291" w:rsidRDefault="00C44232" w:rsidP="00C44232">
      <w:pPr>
        <w:pStyle w:val="ListParagraph"/>
        <w:numPr>
          <w:ilvl w:val="0"/>
          <w:numId w:val="16"/>
        </w:numPr>
        <w:rPr>
          <w:rFonts w:asciiTheme="minorHAnsi" w:hAnsiTheme="minorHAnsi" w:cstheme="minorHAnsi"/>
          <w:sz w:val="22"/>
          <w:szCs w:val="28"/>
        </w:rPr>
      </w:pPr>
      <w:r w:rsidRPr="00155291">
        <w:rPr>
          <w:rFonts w:asciiTheme="minorHAnsi" w:hAnsiTheme="minorHAnsi" w:cstheme="minorHAnsi"/>
          <w:sz w:val="22"/>
          <w:szCs w:val="28"/>
        </w:rPr>
        <w:t>Monitor individuals’ health status: dietary restrictions and perform health care using judgment and discretion to ensure health status.</w:t>
      </w:r>
    </w:p>
    <w:p w14:paraId="170B793D" w14:textId="77777777" w:rsidR="00C44232" w:rsidRPr="00155291" w:rsidRDefault="00C44232" w:rsidP="00C44232">
      <w:pPr>
        <w:pStyle w:val="ListParagraph"/>
        <w:numPr>
          <w:ilvl w:val="0"/>
          <w:numId w:val="16"/>
        </w:numPr>
        <w:rPr>
          <w:rFonts w:asciiTheme="minorHAnsi" w:hAnsiTheme="minorHAnsi" w:cstheme="minorHAnsi"/>
          <w:sz w:val="22"/>
          <w:szCs w:val="28"/>
        </w:rPr>
      </w:pPr>
      <w:r w:rsidRPr="00155291">
        <w:rPr>
          <w:rFonts w:asciiTheme="minorHAnsi" w:hAnsiTheme="minorHAnsi" w:cstheme="minorHAnsi"/>
          <w:sz w:val="22"/>
          <w:szCs w:val="28"/>
        </w:rPr>
        <w:t>Establish, maintain, and coordinate a confidential and cooperative relationship with individuals, parents, guardians, staff, physicians, nurses, and other health professionals or agencies.</w:t>
      </w:r>
    </w:p>
    <w:p w14:paraId="2E36EA29" w14:textId="77777777" w:rsidR="00C44232" w:rsidRPr="00155291" w:rsidRDefault="00C44232" w:rsidP="00C44232">
      <w:pPr>
        <w:pStyle w:val="ListParagraph"/>
        <w:numPr>
          <w:ilvl w:val="0"/>
          <w:numId w:val="16"/>
        </w:numPr>
        <w:rPr>
          <w:rFonts w:asciiTheme="minorHAnsi" w:hAnsiTheme="minorHAnsi" w:cstheme="minorHAnsi"/>
          <w:sz w:val="22"/>
          <w:szCs w:val="28"/>
        </w:rPr>
      </w:pPr>
      <w:r w:rsidRPr="00155291">
        <w:rPr>
          <w:rFonts w:asciiTheme="minorHAnsi" w:hAnsiTheme="minorHAnsi" w:cstheme="minorHAnsi"/>
          <w:sz w:val="22"/>
          <w:szCs w:val="28"/>
        </w:rPr>
        <w:t>Respond to emergency calls.  Access medical emergency needs for individuals and communicate those needs to emergency response medical transportation units.</w:t>
      </w:r>
    </w:p>
    <w:p w14:paraId="0BC1E7F0" w14:textId="77777777" w:rsidR="00C44232" w:rsidRPr="00155291" w:rsidRDefault="00C44232" w:rsidP="00C44232">
      <w:pPr>
        <w:pStyle w:val="ListParagraph"/>
        <w:numPr>
          <w:ilvl w:val="0"/>
          <w:numId w:val="16"/>
        </w:numPr>
        <w:rPr>
          <w:rFonts w:asciiTheme="minorHAnsi" w:hAnsiTheme="minorHAnsi" w:cstheme="minorHAnsi"/>
          <w:sz w:val="22"/>
          <w:szCs w:val="28"/>
        </w:rPr>
      </w:pPr>
      <w:r w:rsidRPr="00155291">
        <w:rPr>
          <w:rFonts w:asciiTheme="minorHAnsi" w:hAnsiTheme="minorHAnsi" w:cstheme="minorHAnsi"/>
          <w:sz w:val="22"/>
          <w:szCs w:val="28"/>
        </w:rPr>
        <w:t>Schedule, coordinate, administer and record injections and medications performed on individuals.  Evaluate, select, order, and distribute health care supplies and equipment.</w:t>
      </w:r>
    </w:p>
    <w:p w14:paraId="28EB88C7" w14:textId="77777777" w:rsidR="00C44232" w:rsidRPr="00155291" w:rsidRDefault="00C44232" w:rsidP="00C44232">
      <w:pPr>
        <w:pStyle w:val="ListParagraph"/>
        <w:numPr>
          <w:ilvl w:val="0"/>
          <w:numId w:val="16"/>
        </w:numPr>
        <w:rPr>
          <w:rFonts w:asciiTheme="minorHAnsi" w:hAnsiTheme="minorHAnsi" w:cstheme="minorHAnsi"/>
          <w:sz w:val="22"/>
          <w:szCs w:val="28"/>
        </w:rPr>
      </w:pPr>
      <w:r w:rsidRPr="00155291">
        <w:rPr>
          <w:rFonts w:asciiTheme="minorHAnsi" w:hAnsiTheme="minorHAnsi" w:cstheme="minorHAnsi"/>
          <w:sz w:val="22"/>
          <w:szCs w:val="28"/>
        </w:rPr>
        <w:t>Assist or move individuals to maintain or improve their comfort, development, habilitation, and safety.</w:t>
      </w:r>
    </w:p>
    <w:p w14:paraId="6EEB02AC" w14:textId="77777777" w:rsidR="00C44232" w:rsidRPr="00155291" w:rsidRDefault="00C44232" w:rsidP="00C44232">
      <w:pPr>
        <w:pStyle w:val="ListParagraph"/>
        <w:numPr>
          <w:ilvl w:val="0"/>
          <w:numId w:val="16"/>
        </w:numPr>
        <w:rPr>
          <w:rFonts w:asciiTheme="minorHAnsi" w:hAnsiTheme="minorHAnsi" w:cstheme="minorHAnsi"/>
          <w:sz w:val="22"/>
          <w:szCs w:val="28"/>
        </w:rPr>
      </w:pPr>
      <w:r w:rsidRPr="00155291">
        <w:rPr>
          <w:rFonts w:asciiTheme="minorHAnsi" w:hAnsiTheme="minorHAnsi" w:cstheme="minorHAnsi"/>
          <w:sz w:val="22"/>
          <w:szCs w:val="28"/>
        </w:rPr>
        <w:t>Participate/attend training, continuing education and in-services sponsored by other agencies, the state and SCOC.</w:t>
      </w:r>
    </w:p>
    <w:p w14:paraId="48D26C28" w14:textId="77777777" w:rsidR="00C44232" w:rsidRPr="00155291" w:rsidRDefault="00C44232" w:rsidP="00C44232">
      <w:pPr>
        <w:pStyle w:val="ListParagraph"/>
        <w:numPr>
          <w:ilvl w:val="0"/>
          <w:numId w:val="16"/>
        </w:numPr>
        <w:rPr>
          <w:rFonts w:asciiTheme="minorHAnsi" w:hAnsiTheme="minorHAnsi" w:cstheme="minorHAnsi"/>
          <w:sz w:val="22"/>
          <w:szCs w:val="28"/>
        </w:rPr>
      </w:pPr>
      <w:r w:rsidRPr="00155291">
        <w:rPr>
          <w:rFonts w:asciiTheme="minorHAnsi" w:hAnsiTheme="minorHAnsi" w:cstheme="minorHAnsi"/>
          <w:sz w:val="22"/>
          <w:szCs w:val="28"/>
        </w:rPr>
        <w:t>Supervise RN sub(s)</w:t>
      </w:r>
    </w:p>
    <w:p w14:paraId="7645DEC5" w14:textId="77777777" w:rsidR="000659BF" w:rsidRDefault="000659BF" w:rsidP="000659BF">
      <w:pPr>
        <w:rPr>
          <w:rFonts w:asciiTheme="minorHAnsi" w:hAnsiTheme="minorHAnsi" w:cstheme="minorHAnsi"/>
          <w:sz w:val="24"/>
        </w:rPr>
      </w:pPr>
    </w:p>
    <w:p w14:paraId="695D24C2" w14:textId="3664A23E" w:rsidR="008C6F85" w:rsidRPr="008C6F85" w:rsidRDefault="008C6F85" w:rsidP="00C44232">
      <w:pPr>
        <w:ind w:firstLine="720"/>
        <w:rPr>
          <w:rFonts w:asciiTheme="minorHAnsi" w:hAnsiTheme="minorHAnsi" w:cstheme="minorHAnsi"/>
          <w:sz w:val="24"/>
        </w:rPr>
      </w:pPr>
      <w:r w:rsidRPr="008C6F85">
        <w:rPr>
          <w:rFonts w:asciiTheme="minorHAnsi" w:hAnsiTheme="minorHAnsi" w:cstheme="minorHAnsi"/>
          <w:sz w:val="24"/>
        </w:rPr>
        <w:t>If qualified</w:t>
      </w:r>
      <w:r w:rsidR="00C44232">
        <w:rPr>
          <w:rFonts w:asciiTheme="minorHAnsi" w:hAnsiTheme="minorHAnsi" w:cstheme="minorHAnsi"/>
          <w:sz w:val="24"/>
        </w:rPr>
        <w:t xml:space="preserve"> and interested, please</w:t>
      </w:r>
      <w:r w:rsidRPr="008C6F85">
        <w:rPr>
          <w:rFonts w:asciiTheme="minorHAnsi" w:hAnsiTheme="minorHAnsi" w:cstheme="minorHAnsi"/>
          <w:sz w:val="24"/>
        </w:rPr>
        <w:t xml:space="preserve"> email your current resume to jgarza@senecadd.org</w:t>
      </w:r>
    </w:p>
    <w:p w14:paraId="10409CC6" w14:textId="77777777" w:rsidR="001202C3" w:rsidRPr="00EE5E64" w:rsidRDefault="001202C3">
      <w:pPr>
        <w:rPr>
          <w:rFonts w:asciiTheme="minorHAnsi" w:hAnsiTheme="minorHAnsi" w:cstheme="minorHAnsi"/>
          <w:sz w:val="24"/>
        </w:rPr>
      </w:pPr>
    </w:p>
    <w:sectPr w:rsidR="001202C3" w:rsidRPr="00EE5E64" w:rsidSect="0059313A">
      <w:pgSz w:w="12240" w:h="15840"/>
      <w:pgMar w:top="720" w:right="108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421BE" w14:textId="77777777" w:rsidR="002206DC" w:rsidRDefault="00D7491E">
      <w:r>
        <w:separator/>
      </w:r>
    </w:p>
  </w:endnote>
  <w:endnote w:type="continuationSeparator" w:id="0">
    <w:p w14:paraId="5C5C2EC9" w14:textId="77777777" w:rsidR="002206DC" w:rsidRDefault="00D7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CC9C6" w14:textId="77777777" w:rsidR="002206DC" w:rsidRDefault="00D7491E">
      <w:r>
        <w:separator/>
      </w:r>
    </w:p>
  </w:footnote>
  <w:footnote w:type="continuationSeparator" w:id="0">
    <w:p w14:paraId="535ED832" w14:textId="77777777" w:rsidR="002206DC" w:rsidRDefault="00D74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3585F"/>
    <w:multiLevelType w:val="hybridMultilevel"/>
    <w:tmpl w:val="1DE41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D7167"/>
    <w:multiLevelType w:val="hybridMultilevel"/>
    <w:tmpl w:val="7AF8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418DC"/>
    <w:multiLevelType w:val="hybridMultilevel"/>
    <w:tmpl w:val="DFC2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D6DB8"/>
    <w:multiLevelType w:val="hybridMultilevel"/>
    <w:tmpl w:val="6FBABD5E"/>
    <w:lvl w:ilvl="0" w:tplc="3EF494D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25B7F"/>
    <w:multiLevelType w:val="hybridMultilevel"/>
    <w:tmpl w:val="BF2EFF50"/>
    <w:lvl w:ilvl="0" w:tplc="2D2AF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E1397B"/>
    <w:multiLevelType w:val="hybridMultilevel"/>
    <w:tmpl w:val="B33CA2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A12765A"/>
    <w:multiLevelType w:val="hybridMultilevel"/>
    <w:tmpl w:val="5506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E6773"/>
    <w:multiLevelType w:val="hybridMultilevel"/>
    <w:tmpl w:val="C5B2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7444F"/>
    <w:multiLevelType w:val="hybridMultilevel"/>
    <w:tmpl w:val="8F06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CA25C5"/>
    <w:multiLevelType w:val="hybridMultilevel"/>
    <w:tmpl w:val="4EF2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65450"/>
    <w:multiLevelType w:val="hybridMultilevel"/>
    <w:tmpl w:val="9036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247851"/>
    <w:multiLevelType w:val="hybridMultilevel"/>
    <w:tmpl w:val="23AA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E56E62"/>
    <w:multiLevelType w:val="multilevel"/>
    <w:tmpl w:val="E978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B7284A"/>
    <w:multiLevelType w:val="multilevel"/>
    <w:tmpl w:val="C22A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6C1237"/>
    <w:multiLevelType w:val="hybridMultilevel"/>
    <w:tmpl w:val="DF26584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16cid:durableId="1711299105">
    <w:abstractNumId w:val="4"/>
  </w:num>
  <w:num w:numId="2" w16cid:durableId="1953122835">
    <w:abstractNumId w:val="7"/>
  </w:num>
  <w:num w:numId="3" w16cid:durableId="1869950432">
    <w:abstractNumId w:val="8"/>
  </w:num>
  <w:num w:numId="4" w16cid:durableId="2082366911">
    <w:abstractNumId w:val="0"/>
  </w:num>
  <w:num w:numId="5" w16cid:durableId="508907736">
    <w:abstractNumId w:val="3"/>
  </w:num>
  <w:num w:numId="6" w16cid:durableId="1110666919">
    <w:abstractNumId w:val="9"/>
  </w:num>
  <w:num w:numId="7" w16cid:durableId="790364764">
    <w:abstractNumId w:val="5"/>
  </w:num>
  <w:num w:numId="8" w16cid:durableId="1702701176">
    <w:abstractNumId w:val="6"/>
  </w:num>
  <w:num w:numId="9" w16cid:durableId="1203175576">
    <w:abstractNumId w:val="13"/>
  </w:num>
  <w:num w:numId="10" w16cid:durableId="16855873">
    <w:abstractNumId w:val="12"/>
  </w:num>
  <w:num w:numId="11" w16cid:durableId="224029286">
    <w:abstractNumId w:val="7"/>
  </w:num>
  <w:num w:numId="12" w16cid:durableId="938105730">
    <w:abstractNumId w:val="8"/>
  </w:num>
  <w:num w:numId="13" w16cid:durableId="999233813">
    <w:abstractNumId w:val="14"/>
  </w:num>
  <w:num w:numId="14" w16cid:durableId="1040593606">
    <w:abstractNumId w:val="1"/>
  </w:num>
  <w:num w:numId="15" w16cid:durableId="2137985345">
    <w:abstractNumId w:val="2"/>
  </w:num>
  <w:num w:numId="16" w16cid:durableId="1915386360">
    <w:abstractNumId w:val="10"/>
  </w:num>
  <w:num w:numId="17" w16cid:durableId="17378940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E6"/>
    <w:rsid w:val="000659BF"/>
    <w:rsid w:val="000B1824"/>
    <w:rsid w:val="001202C3"/>
    <w:rsid w:val="001748E7"/>
    <w:rsid w:val="001750E1"/>
    <w:rsid w:val="001A1A38"/>
    <w:rsid w:val="00203881"/>
    <w:rsid w:val="002206DC"/>
    <w:rsid w:val="002B5033"/>
    <w:rsid w:val="002C7FB7"/>
    <w:rsid w:val="003B55E9"/>
    <w:rsid w:val="003C5C0F"/>
    <w:rsid w:val="00402909"/>
    <w:rsid w:val="0040314C"/>
    <w:rsid w:val="004256E6"/>
    <w:rsid w:val="00527286"/>
    <w:rsid w:val="00587E11"/>
    <w:rsid w:val="0059313A"/>
    <w:rsid w:val="00733ED3"/>
    <w:rsid w:val="007440A5"/>
    <w:rsid w:val="008C6F85"/>
    <w:rsid w:val="00AA77D3"/>
    <w:rsid w:val="00AC3349"/>
    <w:rsid w:val="00C12FED"/>
    <w:rsid w:val="00C44232"/>
    <w:rsid w:val="00C91DA2"/>
    <w:rsid w:val="00D7491E"/>
    <w:rsid w:val="00DA4999"/>
    <w:rsid w:val="00E260AA"/>
    <w:rsid w:val="00E469CD"/>
    <w:rsid w:val="00E526E1"/>
    <w:rsid w:val="00EE5E64"/>
    <w:rsid w:val="00F95AFF"/>
    <w:rsid w:val="00FA1760"/>
    <w:rsid w:val="00FA4EF3"/>
    <w:rsid w:val="00FA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DA8C9"/>
  <w15:chartTrackingRefBased/>
  <w15:docId w15:val="{B1C19091-5138-4A98-A04C-865A73C2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6E6"/>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56E6"/>
    <w:pPr>
      <w:tabs>
        <w:tab w:val="center" w:pos="4680"/>
        <w:tab w:val="right" w:pos="9360"/>
      </w:tabs>
    </w:pPr>
  </w:style>
  <w:style w:type="character" w:customStyle="1" w:styleId="HeaderChar">
    <w:name w:val="Header Char"/>
    <w:basedOn w:val="DefaultParagraphFont"/>
    <w:link w:val="Header"/>
    <w:uiPriority w:val="99"/>
    <w:rsid w:val="004256E6"/>
    <w:rPr>
      <w:rFonts w:ascii="Times New Roman" w:eastAsia="Times New Roman" w:hAnsi="Times New Roman" w:cs="Times New Roman"/>
      <w:sz w:val="28"/>
      <w:szCs w:val="24"/>
    </w:rPr>
  </w:style>
  <w:style w:type="paragraph" w:styleId="ListParagraph">
    <w:name w:val="List Paragraph"/>
    <w:basedOn w:val="Normal"/>
    <w:uiPriority w:val="34"/>
    <w:qFormat/>
    <w:rsid w:val="004256E6"/>
    <w:pPr>
      <w:ind w:left="720"/>
      <w:contextualSpacing/>
    </w:pPr>
  </w:style>
  <w:style w:type="paragraph" w:styleId="BodyTextIndent">
    <w:name w:val="Body Text Indent"/>
    <w:basedOn w:val="Normal"/>
    <w:link w:val="BodyTextIndentChar"/>
    <w:rsid w:val="002C7FB7"/>
    <w:pPr>
      <w:ind w:left="360" w:hanging="360"/>
    </w:pPr>
    <w:rPr>
      <w:rFonts w:ascii="Bookman Old Style" w:hAnsi="Bookman Old Style"/>
      <w:sz w:val="20"/>
      <w:szCs w:val="20"/>
    </w:rPr>
  </w:style>
  <w:style w:type="character" w:customStyle="1" w:styleId="BodyTextIndentChar">
    <w:name w:val="Body Text Indent Char"/>
    <w:basedOn w:val="DefaultParagraphFont"/>
    <w:link w:val="BodyTextIndent"/>
    <w:rsid w:val="002C7FB7"/>
    <w:rPr>
      <w:rFonts w:ascii="Bookman Old Style" w:eastAsia="Times New Roman" w:hAnsi="Bookman Old Style" w:cs="Times New Roman"/>
      <w:sz w:val="20"/>
      <w:szCs w:val="20"/>
    </w:rPr>
  </w:style>
  <w:style w:type="paragraph" w:styleId="BodyText">
    <w:name w:val="Body Text"/>
    <w:basedOn w:val="Normal"/>
    <w:link w:val="BodyTextChar"/>
    <w:uiPriority w:val="99"/>
    <w:semiHidden/>
    <w:unhideWhenUsed/>
    <w:rsid w:val="00FA64FE"/>
    <w:pPr>
      <w:spacing w:after="120"/>
    </w:pPr>
  </w:style>
  <w:style w:type="character" w:customStyle="1" w:styleId="BodyTextChar">
    <w:name w:val="Body Text Char"/>
    <w:basedOn w:val="DefaultParagraphFont"/>
    <w:link w:val="BodyText"/>
    <w:uiPriority w:val="99"/>
    <w:semiHidden/>
    <w:rsid w:val="00FA64FE"/>
    <w:rPr>
      <w:rFonts w:ascii="Times New Roman" w:eastAsia="Times New Roman" w:hAnsi="Times New Roman" w:cs="Times New Roman"/>
      <w:sz w:val="28"/>
      <w:szCs w:val="24"/>
    </w:rPr>
  </w:style>
  <w:style w:type="paragraph" w:styleId="EnvelopeReturn">
    <w:name w:val="envelope return"/>
    <w:basedOn w:val="Normal"/>
    <w:rsid w:val="00FA64FE"/>
    <w:rPr>
      <w:rFonts w:ascii="Bookman Old Style" w:hAnsi="Bookman Old Style"/>
      <w:sz w:val="20"/>
      <w:szCs w:val="20"/>
    </w:rPr>
  </w:style>
  <w:style w:type="paragraph" w:styleId="BodyText3">
    <w:name w:val="Body Text 3"/>
    <w:basedOn w:val="Normal"/>
    <w:link w:val="BodyText3Char"/>
    <w:uiPriority w:val="99"/>
    <w:unhideWhenUsed/>
    <w:rsid w:val="001750E1"/>
    <w:pPr>
      <w:spacing w:after="120"/>
    </w:pPr>
    <w:rPr>
      <w:sz w:val="16"/>
      <w:szCs w:val="16"/>
    </w:rPr>
  </w:style>
  <w:style w:type="character" w:customStyle="1" w:styleId="BodyText3Char">
    <w:name w:val="Body Text 3 Char"/>
    <w:basedOn w:val="DefaultParagraphFont"/>
    <w:link w:val="BodyText3"/>
    <w:uiPriority w:val="99"/>
    <w:rsid w:val="001750E1"/>
    <w:rPr>
      <w:rFonts w:ascii="Times New Roman" w:eastAsia="Times New Roman" w:hAnsi="Times New Roman" w:cs="Times New Roman"/>
      <w:sz w:val="16"/>
      <w:szCs w:val="16"/>
    </w:rPr>
  </w:style>
  <w:style w:type="paragraph" w:styleId="NormalWeb">
    <w:name w:val="Normal (Web)"/>
    <w:basedOn w:val="Normal"/>
    <w:uiPriority w:val="99"/>
    <w:semiHidden/>
    <w:unhideWhenUsed/>
    <w:rsid w:val="00C12FED"/>
    <w:pPr>
      <w:spacing w:before="100" w:beforeAutospacing="1" w:after="100" w:afterAutospacing="1"/>
    </w:pPr>
    <w:rPr>
      <w:sz w:val="24"/>
    </w:rPr>
  </w:style>
  <w:style w:type="paragraph" w:styleId="Footer">
    <w:name w:val="footer"/>
    <w:basedOn w:val="Normal"/>
    <w:link w:val="FooterChar"/>
    <w:uiPriority w:val="99"/>
    <w:unhideWhenUsed/>
    <w:rsid w:val="003B55E9"/>
    <w:pPr>
      <w:tabs>
        <w:tab w:val="center" w:pos="4680"/>
        <w:tab w:val="right" w:pos="9360"/>
      </w:tabs>
    </w:pPr>
  </w:style>
  <w:style w:type="character" w:customStyle="1" w:styleId="FooterChar">
    <w:name w:val="Footer Char"/>
    <w:basedOn w:val="DefaultParagraphFont"/>
    <w:link w:val="Footer"/>
    <w:uiPriority w:val="99"/>
    <w:rsid w:val="003B55E9"/>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887694">
      <w:bodyDiv w:val="1"/>
      <w:marLeft w:val="0"/>
      <w:marRight w:val="0"/>
      <w:marTop w:val="0"/>
      <w:marBottom w:val="0"/>
      <w:divBdr>
        <w:top w:val="none" w:sz="0" w:space="0" w:color="auto"/>
        <w:left w:val="none" w:sz="0" w:space="0" w:color="auto"/>
        <w:bottom w:val="none" w:sz="0" w:space="0" w:color="auto"/>
        <w:right w:val="none" w:sz="0" w:space="0" w:color="auto"/>
      </w:divBdr>
    </w:div>
    <w:div w:id="697437529">
      <w:bodyDiv w:val="1"/>
      <w:marLeft w:val="0"/>
      <w:marRight w:val="0"/>
      <w:marTop w:val="0"/>
      <w:marBottom w:val="0"/>
      <w:divBdr>
        <w:top w:val="none" w:sz="0" w:space="0" w:color="auto"/>
        <w:left w:val="none" w:sz="0" w:space="0" w:color="auto"/>
        <w:bottom w:val="none" w:sz="0" w:space="0" w:color="auto"/>
        <w:right w:val="none" w:sz="0" w:space="0" w:color="auto"/>
      </w:divBdr>
    </w:div>
    <w:div w:id="1334986718">
      <w:bodyDiv w:val="1"/>
      <w:marLeft w:val="0"/>
      <w:marRight w:val="0"/>
      <w:marTop w:val="0"/>
      <w:marBottom w:val="0"/>
      <w:divBdr>
        <w:top w:val="none" w:sz="0" w:space="0" w:color="auto"/>
        <w:left w:val="none" w:sz="0" w:space="0" w:color="auto"/>
        <w:bottom w:val="none" w:sz="0" w:space="0" w:color="auto"/>
        <w:right w:val="none" w:sz="0" w:space="0" w:color="auto"/>
      </w:divBdr>
    </w:div>
    <w:div w:id="1933586766">
      <w:bodyDiv w:val="1"/>
      <w:marLeft w:val="0"/>
      <w:marRight w:val="0"/>
      <w:marTop w:val="0"/>
      <w:marBottom w:val="0"/>
      <w:divBdr>
        <w:top w:val="none" w:sz="0" w:space="0" w:color="auto"/>
        <w:left w:val="none" w:sz="0" w:space="0" w:color="auto"/>
        <w:bottom w:val="none" w:sz="0" w:space="0" w:color="auto"/>
        <w:right w:val="none" w:sz="0" w:space="0" w:color="auto"/>
      </w:divBdr>
      <w:divsChild>
        <w:div w:id="2073842840">
          <w:marLeft w:val="0"/>
          <w:marRight w:val="0"/>
          <w:marTop w:val="0"/>
          <w:marBottom w:val="0"/>
          <w:divBdr>
            <w:top w:val="none" w:sz="0" w:space="0" w:color="auto"/>
            <w:left w:val="none" w:sz="0" w:space="0" w:color="auto"/>
            <w:bottom w:val="none" w:sz="0" w:space="0" w:color="auto"/>
            <w:right w:val="none" w:sz="0" w:space="0" w:color="auto"/>
          </w:divBdr>
        </w:div>
      </w:divsChild>
    </w:div>
    <w:div w:id="202913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Garza</dc:creator>
  <cp:keywords/>
  <dc:description/>
  <cp:lastModifiedBy>Jessica Garza</cp:lastModifiedBy>
  <cp:revision>3</cp:revision>
  <cp:lastPrinted>2023-05-05T18:30:00Z</cp:lastPrinted>
  <dcterms:created xsi:type="dcterms:W3CDTF">2025-06-05T20:32:00Z</dcterms:created>
  <dcterms:modified xsi:type="dcterms:W3CDTF">2025-06-05T20:35:00Z</dcterms:modified>
</cp:coreProperties>
</file>